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048C" w14:textId="77777777" w:rsidR="001C7EFB" w:rsidRPr="008E5BC1" w:rsidRDefault="001C7EFB" w:rsidP="001C7EFB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Банки начнут мониторить налоговые долги — как это повлияет на вашу работу</w:t>
      </w:r>
    </w:p>
    <w:p w14:paraId="5A6A203D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3463A98A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Если компания становится налоговым должником, инспекторы сообщают об этом банку и поручают списать деньги со счета. Этот процесс хотят ускорить: банкам дадут свободный доступ к реестру решений о взыскании задолженности. Они будут в реальном времени мониторить долги компаний, ИП и физлиц и быстрее запускать списание. Как это все будет происходить, узнали у Натальи Шалыгиной, начальника Управления по работе с задолженностью ФНС.</w:t>
      </w:r>
    </w:p>
    <w:p w14:paraId="6E6BE3C1" w14:textId="77777777" w:rsidR="001C7EFB" w:rsidRPr="001E3C4D" w:rsidRDefault="001C7EFB" w:rsidP="001C7EFB">
      <w:pPr>
        <w:shd w:val="clear" w:color="auto" w:fill="FFFFFF"/>
        <w:spacing w:after="0" w:line="240" w:lineRule="auto"/>
        <w:ind w:right="1155"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НАТАЛЬЯ ШАЛЫГИНА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 — начальник Управления по работе с задолженностью ФНС России.</w:t>
      </w:r>
    </w:p>
    <w:p w14:paraId="3C0D4E09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657790E6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aps/>
          <w:color w:val="000000"/>
          <w:spacing w:val="10"/>
          <w:kern w:val="0"/>
          <w:sz w:val="23"/>
          <w:szCs w:val="23"/>
          <w:lang w:eastAsia="ru-RU"/>
        </w:rPr>
        <w:t>ГЛАВБУХ: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Наталья Викторовна, рады видеть вас в гостях у «Главбуха». Поговорим о новом формате взаимодействия банков и налоговой службы по должникам (</w:t>
      </w:r>
      <w:hyperlink r:id="rId4" w:tgtFrame="_blank" w:history="1">
        <w:r w:rsidRPr="001E3C4D">
          <w:rPr>
            <w:rFonts w:ascii="Georgia" w:eastAsia="Times New Roman" w:hAnsi="Georgia"/>
            <w:b/>
            <w:bCs/>
            <w:i/>
            <w:iCs/>
            <w:color w:val="329A32"/>
            <w:kern w:val="0"/>
            <w:sz w:val="27"/>
            <w:szCs w:val="27"/>
            <w:u w:val="single"/>
            <w:lang w:eastAsia="ru-RU"/>
          </w:rPr>
          <w:t>письмо ФНС от 07.07.2023 № КЧ-4-8/8685</w:t>
        </w:r>
      </w:hyperlink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. — Примеч. ред.). В ФНС сообщали, что планируют предоставить банкам доступ к реестру решений о взыскании задолженности. Подскажите, это уже произошло?</w:t>
      </w:r>
    </w:p>
    <w:p w14:paraId="36FEBB65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3"/>
          <w:szCs w:val="23"/>
          <w:lang w:eastAsia="ru-RU"/>
        </w:rPr>
        <w:t>НАТАЛЬЯ ШАЛЫГИНА: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Реестр решений о взысканиях уже существует, его ведут централизованно (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fldChar w:fldCharType="begin"/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instrText>HYPERLINK "https://e.glavbukh.ru/npd-doc?npmid=99&amp;npid=901714421&amp;anchor=ZAP1MKO39A" \l "ZAP1MKO39A" \t "_blank"</w:instrTex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fldChar w:fldCharType="separate"/>
      </w:r>
      <w:r w:rsidRPr="001E3C4D">
        <w:rPr>
          <w:rFonts w:ascii="Georgia" w:eastAsia="Times New Roman" w:hAnsi="Georgia"/>
          <w:color w:val="329A32"/>
          <w:kern w:val="0"/>
          <w:sz w:val="27"/>
          <w:szCs w:val="27"/>
          <w:u w:val="single"/>
          <w:lang w:eastAsia="ru-RU"/>
        </w:rPr>
        <w:t>абз</w:t>
      </w:r>
      <w:proofErr w:type="spellEnd"/>
      <w:r w:rsidRPr="001E3C4D">
        <w:rPr>
          <w:rFonts w:ascii="Georgia" w:eastAsia="Times New Roman" w:hAnsi="Georgia"/>
          <w:color w:val="329A32"/>
          <w:kern w:val="0"/>
          <w:sz w:val="27"/>
          <w:szCs w:val="27"/>
          <w:u w:val="single"/>
          <w:lang w:eastAsia="ru-RU"/>
        </w:rPr>
        <w:t>. 3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fldChar w:fldCharType="end"/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п. 3 ст. 46 НК, </w:t>
      </w:r>
      <w:hyperlink r:id="rId5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приказ ФНС от 30.11.2022 № ЕД-7-8/1138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—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Примеч. ред.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Но сейчас ИФНС информируют банки о каждом новом решении в реестре и об изменении суммы в нем. А с 2025 года банки должны будут самостоятельно обращаться к этому реестру. Хотя не исключено, что законодатель перенесет срок, учитывая, что многие банки не готовы к переходу.</w:t>
      </w:r>
    </w:p>
    <w:p w14:paraId="6567E47C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 xml:space="preserve">Как это будет выглядеть для компаний и ИП? Например, компания по какой-то причине не погашает </w:t>
      </w:r>
      <w:proofErr w:type="gramStart"/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долг</w:t>
      </w:r>
      <w:proofErr w:type="gramEnd"/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 xml:space="preserve"> и он ежедневно увеличивается. Банк будет каждый день списывать деньги с расчетного счета?</w:t>
      </w:r>
    </w:p>
    <w:p w14:paraId="5DB55E3C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Важная деталь</w:t>
      </w:r>
    </w:p>
    <w:p w14:paraId="11ED00F0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Информацию о налоговых взысканиях увидите в личном кабинете на сайте ФНС в подразделе «Процедуры взыскания» раздела ЕНС.</w:t>
      </w:r>
    </w:p>
    <w:p w14:paraId="4C49A232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Механизм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взыскания по сути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не изменится. Информация о том, как изменилась сумма долга, каждый день поступает в банки через систему межведомственного взаимодействия. Компании и ИП не должны заметить изменений.</w:t>
      </w:r>
    </w:p>
    <w:p w14:paraId="3FE03C0B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Будет ли клиент банка получать </w:t>
      </w: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дополнительную 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информацию об изменении суммы задолженности?</w:t>
      </w:r>
    </w:p>
    <w:p w14:paraId="186C50B5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Компания получит информацию по долгам централизованно, перед каждой новой мерой со стороны ИФНС. Прежде чем провести и даже начать процедуру взыскания, должников обязательно информируют. Первый раз — перед тем как выставить требование об уплате. Сообщение должник получит через личный кабинет на сайте ФНС или по ТКС. Второй раз — перед истечением срока по требованию. Инспекторы сообщат, что долг еще не погашен и будет применена мера в виде списания денег со счета. Если же компания или ИП опять не платят, ИФНС формирует решение о взыскании за счет денежных средств, которое должник увидит в своем личном кабинете. На основании решения о взыскании формируется инкассовое поручение, которое поступает в банк.</w:t>
      </w:r>
    </w:p>
    <w:p w14:paraId="0E60FA03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компания или ИП так и остаются должниками, ИФНС продолжает их информировать несколько раз в месяц — о том, что задолженность нужно погасить. Поэтому должник на всех стадиях взыскания максимально предупрежден. Кроме того, он всегда может зайти в личный кабинет на сайте ФНС и посмотреть, какая за ним числится сумма долга, по каким срокам уплаты она возникла.</w:t>
      </w:r>
    </w:p>
    <w:p w14:paraId="3963F8CB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Если данные о долгах обновляются ежедневно, как быстро банки взыщут сумму со счета, если сумма долга выросла?</w:t>
      </w:r>
    </w:p>
    <w:p w14:paraId="4B4C43F6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Взыскание, если мы говорим про юрлиц и ИП либо про физлиц, по которым обязательно есть судебное решение, происходит путем выставления инкассовых поручений к счету (</w:t>
      </w:r>
      <w:hyperlink r:id="rId6" w:anchor="XA00RSE2PH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46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НК. —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Примеч. ред.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Такое поручение обновляется ежедневно и в том случае, когда у плательщика изменяется сумма долга, например в связи с начисленной суммой пеней.</w:t>
      </w:r>
    </w:p>
    <w:p w14:paraId="47D80165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 xml:space="preserve">А если у компании или предпринимателя открыты счета в разных банках, не получится ли </w:t>
      </w:r>
      <w:proofErr w:type="spellStart"/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задвоенного</w:t>
      </w:r>
      <w:proofErr w:type="spellEnd"/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 xml:space="preserve"> взыскания задолженности?</w:t>
      </w:r>
    </w:p>
    <w:p w14:paraId="44BA4F0A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Инкассовые поручения, которые выставлены ко счету, не могут превышать сумму долга. То есть, например, выставить два инкассовых поручения с полной суммой долга к двум разным счетам невозможно.</w:t>
      </w:r>
    </w:p>
    <w:p w14:paraId="3A771A2F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Проще</w:t>
      </w:r>
    </w:p>
    <w:p w14:paraId="063457F7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Если не согласны со взысканием, обратитесь в инспекцию, например через сервис ФНС «Оперативная помощь: разблокировка счета и вопросы по ЕНС». В течение 24 часов инспекторы помогут решить проблему.</w:t>
      </w:r>
    </w:p>
    <w:p w14:paraId="211F5EDF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Допустим, компания погасит задолженность не со своего счета, а за нее это сделает контрагент. Как в таком случае остановится взыскание?</w:t>
      </w:r>
    </w:p>
    <w:p w14:paraId="4B875712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Возможность платить налоги за других появилась еще в 2019 году. В поле 60 платежки в таком случае надо указать ИНН того лица, чья обязанность исполняется. Когда на ЕНС плательщика поступают деньги, независимо от источника, меняется сальдо ЕНС. А значит, обновляется и информация в реестре. Даже если плательщик погасит долг с другого счета — не с того, куда выставлено инкассовое поручение, сумма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отрицательного сальдо изменится. И инкассовое поручение будет изменено на новую сумму либо на ноль, если долг погашен.</w:t>
      </w:r>
    </w:p>
    <w:p w14:paraId="22242103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Здесь важно помнить, что даже если ИФНС заблокировала счет, деньги в бюджет все равно можно перечислить. Сообщать в ИФНС об уплате не обязательно. По Государственной информационной системе (ГИС ГМП) платежи приходят быстро, и инспекция уточнит инкассовое поручение на сумму платежа, как только его получит.</w:t>
      </w:r>
    </w:p>
    <w:p w14:paraId="5F1330E7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 сожалению, сейчас нередко возникает ситуация, когда банк несвоевременно направляет информацию об уплате в ГИС ГМП. Из-за этого у инспекции отсутствует информация об исполнении обязательства со стороны плательщика и, как следствие, она не может уточнить инкассовое поручение.</w:t>
      </w:r>
    </w:p>
    <w:p w14:paraId="7E47EC53" w14:textId="77777777" w:rsidR="001C7EFB" w:rsidRPr="001E3C4D" w:rsidRDefault="001C7EFB" w:rsidP="001C7EFB">
      <w:pPr>
        <w:shd w:val="clear" w:color="auto" w:fill="FFEFE0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t>На заметку</w:t>
      </w:r>
    </w:p>
    <w:p w14:paraId="28422743" w14:textId="77777777" w:rsidR="001C7EFB" w:rsidRPr="001E3C4D" w:rsidRDefault="001C7EFB" w:rsidP="001C7EFB">
      <w:pPr>
        <w:shd w:val="clear" w:color="auto" w:fill="FFEFE0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t>Как могут развиваться события, если инспекция выставила инкассовое поручение на взыскание долга</w:t>
      </w:r>
    </w:p>
    <w:p w14:paraId="0CE8F99A" w14:textId="77777777" w:rsidR="001C7EFB" w:rsidRPr="001E3C4D" w:rsidRDefault="001C7EFB" w:rsidP="001C7EFB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ru-RU"/>
        </w:rPr>
        <w:t>Вариант 1. Компания погасила долги добровольно.</w:t>
      </w: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Должник имеет право оплатить задолженность добровольно даже после того, как инспекторы отправили в банк инкассо. Но тянуть не стоит, чтобы не накопились другие обязательства.</w:t>
      </w:r>
    </w:p>
    <w:p w14:paraId="60BC4EA1" w14:textId="77777777" w:rsidR="001C7EFB" w:rsidRPr="001E3C4D" w:rsidRDefault="001C7EFB" w:rsidP="001C7EFB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ru-RU"/>
        </w:rPr>
        <w:t>Вариант 2. На счетах компании есть деньги.</w:t>
      </w: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Если компания не собирается платить добровольно, банк спишет ее долги по инкассовому поручению. Сделать это он обязан в течение одного операционного дня получения инкассо (</w:t>
      </w:r>
      <w:hyperlink r:id="rId7" w:anchor="ZA00MKC2P1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ст. 60 НК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).</w:t>
      </w:r>
    </w:p>
    <w:p w14:paraId="33214D7B" w14:textId="77777777" w:rsidR="001C7EFB" w:rsidRPr="001E3C4D" w:rsidRDefault="001C7EFB" w:rsidP="001C7EFB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ru-RU"/>
        </w:rPr>
        <w:t>Вариант 3. На счетах не оказалось денег.</w:t>
      </w: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В этом случае налоговики направляют документы на взыскание в службу судебных приставов (</w:t>
      </w:r>
      <w:hyperlink r:id="rId8" w:anchor="ZAP2BUK3MG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ст. 47 НК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).</w:t>
      </w:r>
    </w:p>
    <w:p w14:paraId="1FA63D1B" w14:textId="77777777" w:rsidR="001C7EFB" w:rsidRDefault="001C7EFB" w:rsidP="001C7EFB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4782EAFB" w14:textId="77777777" w:rsidR="001C7EFB" w:rsidRPr="001E3C4D" w:rsidRDefault="001C7EFB" w:rsidP="001C7EFB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5FD3A83B" w14:textId="77777777" w:rsidR="00D84CED" w:rsidRDefault="00D84CED"/>
    <w:sectPr w:rsidR="00D8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9E5EFC"/>
    <w:rsid w:val="00B13AF5"/>
    <w:rsid w:val="00B34A0C"/>
    <w:rsid w:val="00D84CED"/>
    <w:rsid w:val="00E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714421&amp;anchor=ZAP2BUK3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714421&amp;anchor=ZA00MKC2P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714421&amp;anchor=XA00RSE2PH" TargetMode="External"/><Relationship Id="rId5" Type="http://schemas.openxmlformats.org/officeDocument/2006/relationships/hyperlink" Target="https://e.glavbukh.ru/npd-doc?npmid=99&amp;npid=13003386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glavbukh.ru/npd-doc?npmid=99&amp;npid=13025326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1</cp:revision>
  <dcterms:created xsi:type="dcterms:W3CDTF">2024-07-08T13:14:00Z</dcterms:created>
  <dcterms:modified xsi:type="dcterms:W3CDTF">2024-07-08T13:16:00Z</dcterms:modified>
</cp:coreProperties>
</file>